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7D1D2" w14:textId="17DFDC94" w:rsidR="00856514" w:rsidRPr="00856514" w:rsidRDefault="00856514" w:rsidP="00A70615">
      <w:pPr>
        <w:snapToGrid w:val="0"/>
        <w:rPr>
          <w:rFonts w:ascii="Verdana" w:hAnsi="Verdana" w:cs="Calibri"/>
          <w:b/>
          <w:bCs/>
          <w:color w:val="FF0000"/>
          <w:sz w:val="24"/>
          <w:szCs w:val="24"/>
        </w:rPr>
      </w:pPr>
      <w:r w:rsidRPr="00856514">
        <w:rPr>
          <w:rFonts w:ascii="Verdana" w:eastAsia="Calibri" w:hAnsi="Verdana" w:cs="Calibri"/>
          <w:b/>
          <w:bCs/>
          <w:color w:val="FF0000"/>
          <w:sz w:val="24"/>
          <w:szCs w:val="24"/>
        </w:rPr>
        <w:t>D</w:t>
      </w:r>
      <w:r w:rsidRPr="00856514">
        <w:rPr>
          <w:rFonts w:ascii="Verdana" w:hAnsi="Verdana" w:cs="Calibri"/>
          <w:b/>
          <w:bCs/>
          <w:color w:val="FF0000"/>
          <w:sz w:val="24"/>
          <w:szCs w:val="24"/>
        </w:rPr>
        <w:t>omenica</w:t>
      </w:r>
      <w:r w:rsidRPr="00856514">
        <w:rPr>
          <w:rFonts w:ascii="Verdana" w:hAnsi="Verdana" w:cs="Verdana"/>
          <w:b/>
          <w:color w:val="FF0000"/>
          <w:spacing w:val="-6"/>
          <w:sz w:val="24"/>
          <w:szCs w:val="24"/>
        </w:rPr>
        <w:t xml:space="preserve"> </w:t>
      </w:r>
      <w:r>
        <w:rPr>
          <w:rFonts w:ascii="Verdana" w:hAnsi="Verdana" w:cs="Verdana"/>
          <w:b/>
          <w:color w:val="FF0000"/>
          <w:spacing w:val="-6"/>
          <w:sz w:val="24"/>
          <w:szCs w:val="24"/>
        </w:rPr>
        <w:t>5 dicembre 2021</w:t>
      </w:r>
    </w:p>
    <w:p w14:paraId="07C74FA5" w14:textId="4C2C7722" w:rsidR="00856514" w:rsidRPr="00856514" w:rsidRDefault="00856514" w:rsidP="00A7061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856514">
        <w:rPr>
          <w:rFonts w:ascii="Verdana" w:hAnsi="Verdana" w:cs="Verdana"/>
          <w:b/>
          <w:color w:val="FF0000"/>
          <w:spacing w:val="-6"/>
        </w:rPr>
        <w:t>2</w:t>
      </w:r>
      <w:r w:rsidRPr="00856514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856514">
        <w:rPr>
          <w:rFonts w:ascii="Verdana" w:hAnsi="Verdana" w:cs="Verdana"/>
          <w:b/>
          <w:color w:val="FF0000"/>
          <w:spacing w:val="-6"/>
        </w:rPr>
        <w:t xml:space="preserve"> Domenica di</w:t>
      </w:r>
      <w:r>
        <w:rPr>
          <w:rFonts w:ascii="Verdana" w:hAnsi="Verdana" w:cs="Verdana"/>
          <w:b/>
          <w:color w:val="FF0000"/>
          <w:spacing w:val="-6"/>
        </w:rPr>
        <w:t xml:space="preserve"> </w:t>
      </w:r>
      <w:r w:rsidRPr="00856514">
        <w:rPr>
          <w:rFonts w:ascii="Verdana" w:hAnsi="Verdana" w:cs="Verdana"/>
          <w:b/>
          <w:color w:val="FF0000"/>
          <w:spacing w:val="-6"/>
        </w:rPr>
        <w:t>Avvento (C)</w:t>
      </w:r>
    </w:p>
    <w:p w14:paraId="04471B53" w14:textId="77777777" w:rsidR="00856514" w:rsidRPr="00856514" w:rsidRDefault="00856514" w:rsidP="00A70615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</w:p>
    <w:p w14:paraId="58D027E7" w14:textId="09BC11C7" w:rsidR="00856514" w:rsidRPr="00856514" w:rsidRDefault="00856514" w:rsidP="00A70615">
      <w:pPr>
        <w:pStyle w:val="NormaleWeb"/>
        <w:spacing w:before="0" w:after="0"/>
        <w:rPr>
          <w:rFonts w:ascii="Verdana" w:hAnsi="Verdana"/>
          <w:i/>
          <w:iCs/>
        </w:rPr>
      </w:pPr>
      <w:r w:rsidRPr="00856514">
        <w:rPr>
          <w:rFonts w:ascii="Verdana" w:hAnsi="Verdana"/>
          <w:i/>
          <w:iCs/>
        </w:rPr>
        <w:t>Bar 5,1-9; Sal 125; Fil 1,4-6.8-11; Lc 3,1-6</w:t>
      </w:r>
    </w:p>
    <w:p w14:paraId="44979DF6" w14:textId="77777777" w:rsidR="00856514" w:rsidRPr="00856514" w:rsidRDefault="00856514" w:rsidP="00A70615">
      <w:pPr>
        <w:pStyle w:val="NormaleWeb"/>
        <w:spacing w:before="0" w:after="0"/>
        <w:rPr>
          <w:rFonts w:ascii="Verdana" w:hAnsi="Verdana"/>
          <w:i/>
          <w:iCs/>
        </w:rPr>
      </w:pPr>
    </w:p>
    <w:p w14:paraId="0F1CEC6A" w14:textId="7443903D" w:rsidR="00856514" w:rsidRPr="00856514" w:rsidRDefault="00856514" w:rsidP="00A70615">
      <w:pPr>
        <w:pStyle w:val="NormaleWeb"/>
        <w:spacing w:before="0" w:after="0"/>
        <w:rPr>
          <w:rFonts w:ascii="Verdana" w:hAnsi="Verdana"/>
          <w:i/>
          <w:iCs/>
        </w:rPr>
      </w:pPr>
      <w:r w:rsidRPr="00856514">
        <w:rPr>
          <w:rFonts w:ascii="Verdana" w:hAnsi="Verdana"/>
          <w:i/>
          <w:iCs/>
        </w:rPr>
        <w:t>Ogni uomo vedrà la salvezza di Dio!</w:t>
      </w:r>
      <w:r w:rsidRPr="00856514">
        <w:rPr>
          <w:rFonts w:ascii="Verdana" w:hAnsi="Verdana"/>
        </w:rPr>
        <w:t xml:space="preserve"> </w:t>
      </w:r>
    </w:p>
    <w:p w14:paraId="25D99536" w14:textId="77777777" w:rsidR="00856514" w:rsidRDefault="00856514" w:rsidP="008565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130F0769" w14:textId="77777777" w:rsidR="00856514" w:rsidRDefault="00856514" w:rsidP="008565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712F5546" w14:textId="273E1096" w:rsidR="00856514" w:rsidRPr="00856514" w:rsidRDefault="00856514" w:rsidP="008565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1. Il Vangelo ci parla di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un tempo preciso</w:t>
      </w:r>
      <w:r w:rsidRPr="00856514">
        <w:rPr>
          <w:rFonts w:asciiTheme="minorHAnsi" w:hAnsiTheme="minorHAnsi" w:cstheme="minorHAnsi"/>
          <w:sz w:val="24"/>
          <w:szCs w:val="24"/>
        </w:rPr>
        <w:t xml:space="preserve"> dentro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una storia non facile. </w:t>
      </w:r>
      <w:r w:rsidRPr="00856514">
        <w:rPr>
          <w:rFonts w:asciiTheme="minorHAnsi" w:hAnsiTheme="minorHAnsi" w:cstheme="minorHAnsi"/>
          <w:sz w:val="24"/>
          <w:szCs w:val="24"/>
        </w:rPr>
        <w:t>C’è un elenco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56514">
        <w:rPr>
          <w:rFonts w:asciiTheme="minorHAnsi" w:hAnsiTheme="minorHAnsi" w:cstheme="minorHAnsi"/>
          <w:sz w:val="24"/>
          <w:szCs w:val="24"/>
        </w:rPr>
        <w:t xml:space="preserve">di nomi, in cui ognuno si crede re e dio. In quella situazione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la Parola di Dio scende su Giovanni</w:t>
      </w:r>
      <w:r w:rsidRPr="0085651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FE74621" w14:textId="77777777" w:rsidR="00856514" w:rsidRPr="00856514" w:rsidRDefault="00856514" w:rsidP="00856514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Lo colpisce e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gli mostra 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come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 dovrà preparare la venuta di Gesù</w:t>
      </w:r>
      <w:r w:rsidRPr="00856514">
        <w:rPr>
          <w:rFonts w:asciiTheme="minorHAnsi" w:hAnsiTheme="minorHAnsi" w:cstheme="minorHAnsi"/>
          <w:sz w:val="24"/>
          <w:szCs w:val="24"/>
        </w:rPr>
        <w:t xml:space="preserve">, come entrare nel cuore dei suoi contemporanei,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per portare loro la bella notizia</w:t>
      </w:r>
      <w:r w:rsidRPr="00856514">
        <w:rPr>
          <w:rFonts w:asciiTheme="minorHAnsi" w:hAnsiTheme="minorHAnsi" w:cstheme="minorHAnsi"/>
          <w:sz w:val="24"/>
          <w:szCs w:val="24"/>
        </w:rPr>
        <w:t xml:space="preserve"> che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il Messia è vicino a loro</w:t>
      </w:r>
      <w:r w:rsidRPr="00856514">
        <w:rPr>
          <w:rFonts w:asciiTheme="minorHAnsi" w:hAnsiTheme="minorHAnsi" w:cstheme="minorHAnsi"/>
          <w:sz w:val="24"/>
          <w:szCs w:val="24"/>
        </w:rPr>
        <w:t>.</w:t>
      </w:r>
    </w:p>
    <w:p w14:paraId="267A48D1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2. L’annuncio di Giovanni è in tre azioni:</w:t>
      </w:r>
    </w:p>
    <w:p w14:paraId="3C4831D3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b/>
          <w:bCs/>
          <w:sz w:val="24"/>
          <w:szCs w:val="24"/>
        </w:rPr>
        <w:t>a. camminare</w:t>
      </w:r>
      <w:r w:rsidRPr="00856514">
        <w:rPr>
          <w:rFonts w:asciiTheme="minorHAnsi" w:hAnsiTheme="minorHAnsi" w:cstheme="minorHAnsi"/>
          <w:sz w:val="24"/>
          <w:szCs w:val="24"/>
        </w:rPr>
        <w:t xml:space="preserve">, cioè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un andare incontro</w:t>
      </w:r>
      <w:r w:rsidRPr="00856514">
        <w:rPr>
          <w:rFonts w:asciiTheme="minorHAnsi" w:hAnsiTheme="minorHAnsi" w:cstheme="minorHAnsi"/>
          <w:sz w:val="24"/>
          <w:szCs w:val="24"/>
        </w:rPr>
        <w:t xml:space="preserve"> alla gente: «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percorse tutta la regione del Giordano»</w:t>
      </w:r>
      <w:r w:rsidRPr="00856514">
        <w:rPr>
          <w:rFonts w:asciiTheme="minorHAnsi" w:hAnsiTheme="minorHAnsi" w:cstheme="minorHAnsi"/>
          <w:sz w:val="24"/>
          <w:szCs w:val="24"/>
        </w:rPr>
        <w:t>;</w:t>
      </w:r>
    </w:p>
    <w:p w14:paraId="38AC3276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b/>
          <w:bCs/>
          <w:sz w:val="24"/>
          <w:szCs w:val="24"/>
        </w:rPr>
        <w:t>b. battezzare</w:t>
      </w:r>
      <w:r w:rsidRPr="00856514">
        <w:rPr>
          <w:rFonts w:asciiTheme="minorHAnsi" w:hAnsiTheme="minorHAnsi" w:cstheme="minorHAnsi"/>
          <w:sz w:val="24"/>
          <w:szCs w:val="24"/>
        </w:rPr>
        <w:t xml:space="preserve">, cioè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aiutare a entrare in Dio</w:t>
      </w:r>
      <w:r w:rsidRPr="00856514">
        <w:rPr>
          <w:rFonts w:asciiTheme="minorHAnsi" w:hAnsiTheme="minorHAnsi" w:cstheme="minorHAnsi"/>
          <w:sz w:val="24"/>
          <w:szCs w:val="24"/>
        </w:rPr>
        <w:t>, a immergersi in Lui;</w:t>
      </w:r>
    </w:p>
    <w:p w14:paraId="4118A54B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b/>
          <w:bCs/>
          <w:sz w:val="24"/>
          <w:szCs w:val="24"/>
        </w:rPr>
        <w:t>c. dire</w:t>
      </w:r>
      <w:r w:rsidRPr="00856514">
        <w:rPr>
          <w:rFonts w:asciiTheme="minorHAnsi" w:hAnsiTheme="minorHAnsi" w:cstheme="minorHAnsi"/>
          <w:sz w:val="24"/>
          <w:szCs w:val="24"/>
        </w:rPr>
        <w:t>. E il suo dire, nel Vangelo di oggi, è riassunto in due verbi:</w:t>
      </w:r>
    </w:p>
    <w:p w14:paraId="698A1293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- «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Preparate</w:t>
      </w:r>
      <w:r w:rsidRPr="00856514">
        <w:rPr>
          <w:rFonts w:asciiTheme="minorHAnsi" w:hAnsiTheme="minorHAnsi" w:cstheme="minorHAnsi"/>
          <w:sz w:val="24"/>
          <w:szCs w:val="24"/>
        </w:rPr>
        <w:t xml:space="preserve">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la strada</w:t>
      </w:r>
      <w:r w:rsidRPr="00856514">
        <w:rPr>
          <w:rFonts w:asciiTheme="minorHAnsi" w:hAnsiTheme="minorHAnsi" w:cstheme="minorHAnsi"/>
          <w:sz w:val="24"/>
          <w:szCs w:val="24"/>
        </w:rPr>
        <w:t>, preparatevi all’incontro con Lui, non fatevi trovare impreparati».</w:t>
      </w:r>
    </w:p>
    <w:p w14:paraId="70F7738E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- E poi «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raddrizzate».</w:t>
      </w:r>
      <w:r w:rsidRPr="00856514">
        <w:rPr>
          <w:rFonts w:asciiTheme="minorHAnsi" w:hAnsiTheme="minorHAnsi" w:cstheme="minorHAnsi"/>
          <w:sz w:val="24"/>
          <w:szCs w:val="24"/>
        </w:rPr>
        <w:t xml:space="preserve"> Tutto quello che è storto,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quello che è lontano da Dio,</w:t>
      </w:r>
      <w:r w:rsidRPr="00856514">
        <w:rPr>
          <w:rFonts w:asciiTheme="minorHAnsi" w:hAnsiTheme="minorHAnsi" w:cstheme="minorHAnsi"/>
          <w:sz w:val="24"/>
          <w:szCs w:val="24"/>
        </w:rPr>
        <w:t xml:space="preserve">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fate in modo di appianarlo</w:t>
      </w:r>
      <w:r w:rsidRPr="00856514">
        <w:rPr>
          <w:rFonts w:asciiTheme="minorHAnsi" w:hAnsiTheme="minorHAnsi" w:cstheme="minorHAnsi"/>
          <w:sz w:val="24"/>
          <w:szCs w:val="24"/>
        </w:rPr>
        <w:t>, riempite le buche, appianate le valli».</w:t>
      </w:r>
    </w:p>
    <w:p w14:paraId="60190CD7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d. Chiede a chi incontra, a chi lo ascolta, la loro 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COLLABORAZIONE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:</w:t>
      </w:r>
    </w:p>
    <w:p w14:paraId="3C0E707E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b/>
          <w:bCs/>
          <w:sz w:val="24"/>
          <w:szCs w:val="24"/>
        </w:rPr>
        <w:t>- perché Dio possa salvare</w:t>
      </w:r>
      <w:r w:rsidRPr="00856514">
        <w:rPr>
          <w:rFonts w:asciiTheme="minorHAnsi" w:hAnsiTheme="minorHAnsi" w:cstheme="minorHAnsi"/>
          <w:sz w:val="24"/>
          <w:szCs w:val="24"/>
        </w:rPr>
        <w:t xml:space="preserve"> questo mondo;</w:t>
      </w:r>
    </w:p>
    <w:p w14:paraId="10FE6A31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- perché la distanza tra uomo e Dio possa essere accorciata;</w:t>
      </w:r>
    </w:p>
    <w:p w14:paraId="0B3C9A2B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-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così che ogni uomo veda la salvezza di Dio</w:t>
      </w:r>
      <w:r w:rsidRPr="00856514">
        <w:rPr>
          <w:rFonts w:asciiTheme="minorHAnsi" w:hAnsiTheme="minorHAnsi" w:cstheme="minorHAnsi"/>
          <w:sz w:val="24"/>
          <w:szCs w:val="24"/>
        </w:rPr>
        <w:t xml:space="preserve">, cioè si renda conto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di quanto è amato da Dio</w:t>
      </w:r>
      <w:r w:rsidRPr="00856514">
        <w:rPr>
          <w:rFonts w:asciiTheme="minorHAnsi" w:hAnsiTheme="minorHAnsi" w:cstheme="minorHAnsi"/>
          <w:sz w:val="24"/>
          <w:szCs w:val="24"/>
        </w:rPr>
        <w:t>, da ciò che Dio fa per lui.</w:t>
      </w:r>
    </w:p>
    <w:p w14:paraId="2EF31839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3. Nella seconda lettura, vediamo Paolo che con la sua predicazione fa lo stesso,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affinché i Filippesi possano conoscere il mistero di Dio</w:t>
      </w:r>
      <w:r w:rsidRPr="00856514">
        <w:rPr>
          <w:rFonts w:asciiTheme="minorHAnsi" w:hAnsiTheme="minorHAnsi" w:cstheme="minorHAnsi"/>
          <w:sz w:val="24"/>
          <w:szCs w:val="24"/>
        </w:rPr>
        <w:t xml:space="preserve">. E quei cristiani rispondono positivamente, 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COOPERANO</w:t>
      </w:r>
      <w:r w:rsidRPr="00856514">
        <w:rPr>
          <w:rFonts w:asciiTheme="minorHAnsi" w:hAnsiTheme="minorHAnsi" w:cstheme="minorHAnsi"/>
          <w:sz w:val="24"/>
          <w:szCs w:val="24"/>
        </w:rPr>
        <w:t xml:space="preserve"> alla diffusione del Vangelo, lui ne è felice e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prega perché non smettano</w:t>
      </w:r>
      <w:r w:rsidRPr="00856514">
        <w:rPr>
          <w:rFonts w:asciiTheme="minorHAnsi" w:hAnsiTheme="minorHAnsi" w:cstheme="minorHAnsi"/>
          <w:sz w:val="24"/>
          <w:szCs w:val="24"/>
        </w:rPr>
        <w:t xml:space="preserve"> di vivere così.</w:t>
      </w:r>
    </w:p>
    <w:p w14:paraId="3EF509D0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4. È il compito di ogni guida spiritual: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risvegliare nel cuore di chi gli è caro il desiderio di Dio e la possibilità di vedere la salvezza di Dio</w:t>
      </w:r>
      <w:r w:rsidRPr="00856514">
        <w:rPr>
          <w:rFonts w:asciiTheme="minorHAnsi" w:hAnsiTheme="minorHAnsi" w:cstheme="minorHAnsi"/>
          <w:sz w:val="24"/>
          <w:szCs w:val="24"/>
        </w:rPr>
        <w:t xml:space="preserve"> dentro la propria vita.</w:t>
      </w:r>
    </w:p>
    <w:p w14:paraId="598658DD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a. Guide spirituali sono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i sacerdoti</w:t>
      </w:r>
      <w:r w:rsidRPr="00856514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120BEA22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- Questo è il senso del Seminario: luogo dove si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accompagnano i giovani</w:t>
      </w:r>
      <w:r w:rsidRPr="00856514">
        <w:rPr>
          <w:rFonts w:asciiTheme="minorHAnsi" w:hAnsiTheme="minorHAnsi" w:cstheme="minorHAnsi"/>
          <w:sz w:val="24"/>
          <w:szCs w:val="24"/>
        </w:rPr>
        <w:t>, sui quali è scesa la Parola di Dio e stanno preparandosi a essere guide nelle comunità della nostra diocesi.</w:t>
      </w:r>
    </w:p>
    <w:p w14:paraId="6E21D7A4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- è il compito principale dei sacerdoti presenti nelle parrocchie.</w:t>
      </w:r>
    </w:p>
    <w:p w14:paraId="235A9EBF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b. Ma guide spirituali devono essere anche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i padri e le madri</w:t>
      </w:r>
      <w:r w:rsidRPr="00856514">
        <w:rPr>
          <w:rFonts w:asciiTheme="minorHAnsi" w:hAnsiTheme="minorHAnsi" w:cstheme="minorHAnsi"/>
          <w:sz w:val="24"/>
          <w:szCs w:val="24"/>
        </w:rPr>
        <w:t xml:space="preserve">, i nonni, che </w:t>
      </w:r>
    </w:p>
    <w:p w14:paraId="6688DC14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lastRenderedPageBreak/>
        <w:t>- con i loro comportamenti,</w:t>
      </w:r>
    </w:p>
    <w:p w14:paraId="2B6FCB2D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- con le loro parole,</w:t>
      </w:r>
    </w:p>
    <w:p w14:paraId="7AD24400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 xml:space="preserve">- con esempi positivi, liberanti, 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>aiutano figli e nipoti ad avvicinarsi a Cristo</w:t>
      </w:r>
      <w:r w:rsidRPr="00856514">
        <w:rPr>
          <w:rFonts w:asciiTheme="minorHAnsi" w:hAnsiTheme="minorHAnsi" w:cstheme="minorHAnsi"/>
          <w:sz w:val="24"/>
          <w:szCs w:val="24"/>
        </w:rPr>
        <w:t>.</w:t>
      </w:r>
    </w:p>
    <w:p w14:paraId="6F87BF37" w14:textId="77777777" w:rsidR="00856514" w:rsidRPr="00856514" w:rsidRDefault="00856514" w:rsidP="00856514">
      <w:pPr>
        <w:spacing w:line="360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856514">
        <w:rPr>
          <w:rFonts w:asciiTheme="minorHAnsi" w:hAnsiTheme="minorHAnsi" w:cstheme="minorHAnsi"/>
          <w:sz w:val="24"/>
          <w:szCs w:val="24"/>
        </w:rPr>
        <w:t>La Parola di Dio, oggi, è scesa su di noi. Facciamo in modo che l’Avvento ci renda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856514">
        <w:rPr>
          <w:rFonts w:asciiTheme="minorHAnsi" w:hAnsiTheme="minorHAnsi" w:cstheme="minorHAnsi"/>
          <w:b/>
          <w:bCs/>
          <w:sz w:val="24"/>
          <w:szCs w:val="24"/>
          <w:u w:val="single"/>
        </w:rPr>
        <w:t>cooperatori</w:t>
      </w:r>
      <w:r w:rsidRPr="00856514">
        <w:rPr>
          <w:rFonts w:asciiTheme="minorHAnsi" w:hAnsiTheme="minorHAnsi" w:cstheme="minorHAnsi"/>
          <w:b/>
          <w:bCs/>
          <w:sz w:val="24"/>
          <w:szCs w:val="24"/>
        </w:rPr>
        <w:t xml:space="preserve"> e collaboratori di Dio</w:t>
      </w:r>
      <w:r w:rsidRPr="00856514">
        <w:rPr>
          <w:rFonts w:asciiTheme="minorHAnsi" w:hAnsiTheme="minorHAnsi" w:cstheme="minorHAnsi"/>
          <w:sz w:val="24"/>
          <w:szCs w:val="24"/>
        </w:rPr>
        <w:t>.</w:t>
      </w:r>
    </w:p>
    <w:p w14:paraId="09F9A3F6" w14:textId="77777777" w:rsidR="00942D16" w:rsidRPr="00856514" w:rsidRDefault="00942D16" w:rsidP="00856514">
      <w:pPr>
        <w:rPr>
          <w:rFonts w:asciiTheme="minorHAnsi" w:hAnsiTheme="minorHAnsi" w:cstheme="minorHAnsi"/>
          <w:sz w:val="24"/>
          <w:szCs w:val="24"/>
        </w:rPr>
      </w:pPr>
    </w:p>
    <w:sectPr w:rsidR="00942D16" w:rsidRPr="00856514" w:rsidSect="00856514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C3"/>
    <w:rsid w:val="00071471"/>
    <w:rsid w:val="00122659"/>
    <w:rsid w:val="001C5D67"/>
    <w:rsid w:val="001C672C"/>
    <w:rsid w:val="00257CC7"/>
    <w:rsid w:val="00320A3D"/>
    <w:rsid w:val="003F5660"/>
    <w:rsid w:val="006A090C"/>
    <w:rsid w:val="007F3C8D"/>
    <w:rsid w:val="00856514"/>
    <w:rsid w:val="00942D16"/>
    <w:rsid w:val="00C30BBC"/>
    <w:rsid w:val="00D352F1"/>
    <w:rsid w:val="00DA1BE9"/>
    <w:rsid w:val="00EE56C3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CA6B6"/>
  <w15:chartTrackingRefBased/>
  <w15:docId w15:val="{9CE655F8-03D0-4753-A2A6-F57AF87A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56C3"/>
    <w:pPr>
      <w:autoSpaceDE w:val="0"/>
      <w:autoSpaceDN w:val="0"/>
      <w:jc w:val="left"/>
    </w:pPr>
    <w:rPr>
      <w:rFonts w:eastAsiaTheme="minorEastAsia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856514"/>
    <w:pPr>
      <w:autoSpaceDE/>
      <w:autoSpaceDN/>
      <w:spacing w:before="100" w:after="100"/>
    </w:pPr>
    <w:rPr>
      <w:rFonts w:eastAsia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2021-12-04T06:22:00Z</dcterms:created>
  <dcterms:modified xsi:type="dcterms:W3CDTF">2021-12-05T07:30:00Z</dcterms:modified>
</cp:coreProperties>
</file>